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0"/>
          <w:rtl w:val="1"/>
          <w:szCs w:val="40"/>
          <w:bCs/>
        </w:rPr>
        <w:t>🧑‍🏫 מהדורה למורה – ״לפני ששולחים הלאה: איך מזהים מידע אמין ברשת״</w:t>
      </w:r>
    </w:p>
    <w:p>
      <w:pPr>
        <w:bidi w:val="1"/>
        <w:spacing w:after="40" w:before="0"/>
      </w:pPr>
      <w:r>
        <w:rPr>
          <w:rFonts w:ascii="Arial" w:hAnsi="Arial" w:cs="Arial"/>
          <w:b w:val="0"/>
          <w:sz w:val="22"/>
          <w:rtl w:val="1"/>
          <w:szCs w:val="22"/>
        </w:rPr>
        <w:t>דף תרגול קצר: הטקסט, חמשת שלבי פירוק השאלה, מיון לפי ממדים, שאלות בחירה, כתיבה וכרטיס יציאה. מאמר מידע · כיתה ט׳ · מסלול רגיל.</w:t>
      </w:r>
    </w:p>
    <w:p>
      <w:pPr>
        <w:bidi w:val="1"/>
        <w:spacing w:after="40" w:before="0"/>
      </w:pPr>
      <w:r>
        <w:rPr>
          <w:rFonts w:ascii="Arial" w:hAnsi="Arial" w:cs="Arial"/>
          <w:b w:val="0"/>
          <w:color w:val="5D5675"/>
          <w:sz w:val="19"/>
          <w:rtl w:val="1"/>
          <w:szCs w:val="19"/>
        </w:rPr>
        <w:t>⏱️ כ־35–45 דקות. השאלות לקוחות מהטקסט שבאתר (עמוד ״תרגול״ ו״פרקו את השאלה״). תשובות מלאות לדוגמה – גם במהדורה למורה של החוברת המלאה.</w:t>
      </w:r>
    </w:p>
    <w:p>
      <w:pPr>
        <w:bidi w:val="1"/>
        <w:spacing w:after="40" w:before="0"/>
      </w:pPr>
      <w:r>
        <w:rPr>
          <w:rFonts w:ascii="Arial" w:hAnsi="Arial" w:cs="Arial"/>
          <w:b/>
          <w:color w:val="6B4FC4"/>
          <w:sz w:val="22"/>
          <w:rtl w:val="1"/>
          <w:szCs w:val="22"/>
          <w:bCs/>
        </w:rPr>
        <w:t>🔑 מפתח תשובות</w:t>
      </w:r>
    </w:p>
    <w:p>
      <w:pPr>
        <w:bidi w:val="1"/>
        <w:spacing w:after="40" w:before="0"/>
      </w:pPr>
      <w:r>
        <w:rPr>
          <w:rFonts w:ascii="Arial" w:hAnsi="Arial" w:cs="Arial"/>
          <w:b/>
          <w:color w:val="C2417A"/>
          <w:sz w:val="17"/>
          <w:rtl w:val="1"/>
          <w:szCs w:val="17"/>
          <w:bCs/>
        </w:rPr>
        <w:t xml:space="preserve">א׳ 1 · </w:t>
      </w:r>
      <w:r>
        <w:rPr>
          <w:rFonts w:ascii="Arial" w:hAnsi="Arial" w:cs="Arial"/>
          <w:b w:val="0"/>
          <w:sz w:val="17"/>
          <w:rtl w:val="1"/>
          <w:szCs w:val="17"/>
        </w:rPr>
        <w:t>מסמנים: ״ציינו״ · ״ארבעת הכלים״ · ״במאמר״ | ממד: איתור מידע | מה עליי לעשות: לעבור על פסקאות 2–5 ולכתוב בקצרה את שם הכלי מכל פסקה | התשובה חייבת לכלול: בדיקת המקור; בדיקת התאריך; הצלבה; קריאה זהירה של הכותרת</w:t>
      </w:r>
    </w:p>
    <w:p>
      <w:pPr>
        <w:bidi w:val="1"/>
        <w:spacing w:after="40" w:before="0"/>
      </w:pPr>
      <w:r>
        <w:rPr>
          <w:rFonts w:ascii="Arial" w:hAnsi="Arial" w:cs="Arial"/>
          <w:b/>
          <w:color w:val="C2417A"/>
          <w:sz w:val="17"/>
          <w:rtl w:val="1"/>
          <w:szCs w:val="17"/>
          <w:bCs/>
        </w:rPr>
        <w:t xml:space="preserve">א׳ 2 · </w:t>
      </w:r>
      <w:r>
        <w:rPr>
          <w:rFonts w:ascii="Arial" w:hAnsi="Arial" w:cs="Arial"/>
          <w:b w:val="0"/>
          <w:sz w:val="17"/>
          <w:rtl w:val="1"/>
          <w:szCs w:val="17"/>
        </w:rPr>
        <w:t>מסמנים: ״הסבירו״ · ״עשרה אתרים״ · ״איזו טעות״ · ״למנוע״ | ממד: פרשנות והיסק | מה עליי לעשות: להסביר את המשפט במילים שלי ולתאר את הטעות שהקוראים עלולים לעשות | התשובה חייבת לכלול: הסבר: הצלבה אמיתית דורשת מקורות עצמאיים; הטעות: לחשוב שמידע נכון כי הוא מופיע בהרבה מקומות; קישור לרעיון ההצלבה</w:t>
      </w:r>
    </w:p>
    <w:p>
      <w:pPr>
        <w:bidi w:val="1"/>
        <w:spacing w:after="40" w:before="0"/>
      </w:pPr>
      <w:r>
        <w:rPr>
          <w:rFonts w:ascii="Arial" w:hAnsi="Arial" w:cs="Arial"/>
          <w:b/>
          <w:color w:val="C2417A"/>
          <w:sz w:val="17"/>
          <w:rtl w:val="1"/>
          <w:szCs w:val="17"/>
          <w:bCs/>
        </w:rPr>
        <w:t xml:space="preserve">א׳ 3 · </w:t>
      </w:r>
      <w:r>
        <w:rPr>
          <w:rFonts w:ascii="Arial" w:hAnsi="Arial" w:cs="Arial"/>
          <w:b w:val="0"/>
          <w:sz w:val="17"/>
          <w:rtl w:val="1"/>
          <w:szCs w:val="17"/>
        </w:rPr>
        <w:t>מסמנים: ״השוו״ · ״הכלי השני״ · ״הכלי הרביעי״ · ״דומים״ · ״שונים״ | ממד: הערכה וביקורת | מה עליי לעשות: לקבוע תבחין משותף, לכתוב נקודת דמיון ונקודת שוני בעזרת מילות השוואה | התשובה חייבת לכלול: נקודת דמיון (למשל: שניהם מגינים מפני מידע שנראה נכון אך מטעה); נקודת שוני (מה בודקים: מתי פורסם מול האם הכותרת תואמת את התוכן); דוגמה מכל פסקה; מילות השוואה</w:t>
      </w:r>
    </w:p>
    <w:p>
      <w:pPr>
        <w:bidi w:val="1"/>
        <w:spacing w:after="40" w:before="0"/>
      </w:pPr>
      <w:r>
        <w:rPr>
          <w:rFonts w:ascii="Arial" w:hAnsi="Arial" w:cs="Arial"/>
          <w:b/>
          <w:color w:val="C2417A"/>
          <w:sz w:val="17"/>
          <w:rtl w:val="1"/>
          <w:szCs w:val="17"/>
          <w:bCs/>
        </w:rPr>
        <w:t xml:space="preserve">ב׳ 1 · </w:t>
      </w:r>
      <w:r>
        <w:rPr>
          <w:rFonts w:ascii="Arial" w:hAnsi="Arial" w:cs="Arial"/>
          <w:b w:val="0"/>
          <w:sz w:val="17"/>
          <w:rtl w:val="1"/>
          <w:szCs w:val="17"/>
        </w:rPr>
        <w:t>1–א · 2–ד · 3–ג · 4–ה · 5–ב</w:t>
      </w:r>
    </w:p>
    <w:p>
      <w:pPr>
        <w:bidi w:val="1"/>
        <w:spacing w:after="40" w:before="0"/>
      </w:pPr>
      <w:r>
        <w:rPr>
          <w:rFonts w:ascii="Arial" w:hAnsi="Arial" w:cs="Arial"/>
          <w:b/>
          <w:color w:val="C2417A"/>
          <w:sz w:val="17"/>
          <w:rtl w:val="1"/>
          <w:szCs w:val="17"/>
          <w:bCs/>
        </w:rPr>
        <w:t xml:space="preserve">ב׳ 2 · </w:t>
      </w:r>
      <w:r>
        <w:rPr>
          <w:rFonts w:ascii="Arial" w:hAnsi="Arial" w:cs="Arial"/>
          <w:b w:val="0"/>
          <w:sz w:val="17"/>
          <w:rtl w:val="1"/>
          <w:szCs w:val="17"/>
        </w:rPr>
        <w:t>1 – איתור מידע · 2 – איתור מידע · 3 – פרשנות והיסק · 4 – פרשנות והיסק</w:t>
      </w:r>
    </w:p>
    <w:p>
      <w:pPr>
        <w:bidi w:val="1"/>
        <w:spacing w:after="40" w:before="0"/>
      </w:pPr>
      <w:r>
        <w:rPr>
          <w:rFonts w:ascii="Arial" w:hAnsi="Arial" w:cs="Arial"/>
          <w:b/>
          <w:color w:val="C2417A"/>
          <w:sz w:val="17"/>
          <w:rtl w:val="1"/>
          <w:szCs w:val="17"/>
          <w:bCs/>
        </w:rPr>
        <w:t xml:space="preserve">ב׳ 3 · </w:t>
      </w:r>
      <w:r>
        <w:rPr>
          <w:rFonts w:ascii="Arial" w:hAnsi="Arial" w:cs="Arial"/>
          <w:b w:val="0"/>
          <w:sz w:val="17"/>
          <w:rtl w:val="1"/>
          <w:szCs w:val="17"/>
        </w:rPr>
        <w:t>1 – א (מי כתב ואם הוא מבין בנושא) · 2 – א (תמונה ישנה של שיטפון)</w:t>
      </w:r>
    </w:p>
    <w:p>
      <w:pPr>
        <w:bidi w:val="1"/>
        <w:spacing w:after="40" w:before="0"/>
      </w:pPr>
      <w:r>
        <w:rPr>
          <w:rFonts w:ascii="Arial" w:hAnsi="Arial" w:cs="Arial"/>
          <w:b/>
          <w:color w:val="C2417A"/>
          <w:sz w:val="17"/>
          <w:rtl w:val="1"/>
          <w:szCs w:val="17"/>
          <w:bCs/>
        </w:rPr>
        <w:t xml:space="preserve">ג׳ 1 · </w:t>
      </w:r>
      <w:r>
        <w:rPr>
          <w:rFonts w:ascii="Arial" w:hAnsi="Arial" w:cs="Arial"/>
          <w:b w:val="0"/>
          <w:sz w:val="17"/>
          <w:rtl w:val="1"/>
          <w:szCs w:val="17"/>
        </w:rPr>
        <w:t>שאלה 10 · הערכה וביקורת · חייבת לכלול: קהל היעד (בני נוער/קוראים צעירים); המטרה (להקנות כלים לבדיקת מידע ולעודד זהירות לפני שיתוף); הערכה: משיג / לא משיג; שני מאפיינים מהמאמר כנימוק (יש לקבל כל עמדה מנומקת)</w:t>
      </w:r>
    </w:p>
    <w:p>
      <w:pPr>
        <w:bidi w:val="1"/>
        <w:spacing w:after="40" w:before="0"/>
      </w:pPr>
      <w:r>
        <w:rPr>
          <w:rFonts w:ascii="Arial" w:hAnsi="Arial" w:cs="Arial"/>
          <w:b/>
          <w:color w:val="6B4FC4"/>
          <w:sz w:val="22"/>
          <w:rtl w:val="1"/>
          <w:szCs w:val="22"/>
          <w:bCs/>
        </w:rPr>
        <w:t>🎟️ כרטיס יציאה</w:t>
      </w:r>
    </w:p>
    <w:p>
      <w:pPr>
        <w:bidi w:val="1"/>
        <w:spacing w:after="40" w:before="0"/>
      </w:pPr>
      <w:r>
        <w:rPr>
          <w:rFonts w:ascii="Arial" w:hAnsi="Arial" w:cs="Arial"/>
          <w:b w:val="0"/>
          <w:color w:val="5D5675"/>
          <w:sz w:val="19"/>
          <w:rtl w:val="1"/>
          <w:szCs w:val="19"/>
        </w:rPr>
        <w:t>תשובות אישיות. כדאי לאסוף ולבדוק: האם התלמידים והתלמידות מזהים מילת שאלה ויודעים מה היא דורשת?</w:t>
      </w:r>
    </w:p>
    <w:p>
      <w:r>
        <w:br w:type="page"/>
      </w:r>
    </w:p>
    <w:p>
      <w:pPr>
        <w:pStyle w:val="Heading1"/>
        <w:bidi w:val="1"/>
      </w:pPr>
      <w:r>
        <w:rPr>
          <w:rFonts w:ascii="Arial" w:hAnsi="Arial" w:cs="Arial"/>
          <w:b/>
          <w:color w:val="C2417A"/>
          <w:sz w:val="40"/>
          <w:rtl w:val="1"/>
          <w:szCs w:val="40"/>
          <w:bCs/>
        </w:rPr>
        <w:t>✏️ דף התלמיד/ה – ״לפני ששולחים הלאה: איך מזהים מידע אמין ברשת״</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p>
      <w:pPr>
        <w:bidi w:val="1"/>
        <w:spacing w:after="40" w:before="0"/>
      </w:pPr>
      <w:r>
        <w:rPr>
          <w:rFonts w:ascii="Arial" w:hAnsi="Arial" w:cs="Arial"/>
          <w:b w:val="0"/>
          <w:color w:val="5D5675"/>
          <w:sz w:val="18"/>
          <w:rtl w:val="1"/>
          <w:szCs w:val="18"/>
        </w:rPr>
        <w:t>מאמר מידע · כיתה ט׳ · מסלול רגיל</w:t>
      </w: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מאמר מידע</w:t>
            </w:r>
          </w:p>
          <w:p>
            <w:pPr>
              <w:bidi w:val="1"/>
            </w:pPr>
            <w:r>
              <w:rPr>
                <w:rFonts w:ascii="Arial" w:hAnsi="Arial" w:cs="Arial"/>
                <w:b/>
                <w:color w:val="C2417A"/>
                <w:sz w:val="20"/>
                <w:rtl w:val="1"/>
                <w:szCs w:val="20"/>
                <w:bCs/>
              </w:rPr>
              <w:t>לפני ששולחים הלאה: איך מזהים מידע אמין ברשת</w:t>
            </w:r>
          </w:p>
          <w:p>
            <w:pPr>
              <w:bidi w:val="1"/>
            </w:pPr>
            <w:r>
              <w:rPr>
                <w:rFonts w:ascii="Arial" w:hAnsi="Arial" w:cs="Arial"/>
                <w:b/>
                <w:color w:val="5D5675"/>
                <w:sz w:val="20"/>
                <w:rtl w:val="1"/>
                <w:szCs w:val="20"/>
                <w:bCs/>
              </w:rPr>
              <w:t>ברשת כל אחד יכול לפרסם כל דבר. ארבעה כלים פשוטים יעזרו לכם להבחין בין מידע מבוסס לבין שמועה בתחפושת</w:t>
            </w:r>
          </w:p>
          <w:p>
            <w:pPr>
              <w:bidi w:val="1"/>
            </w:pPr>
            <w:r>
              <w:rPr>
                <w:rFonts w:ascii="Arial" w:hAnsi="Arial" w:cs="Arial"/>
                <w:b/>
                <w:color w:val="7A5BD6"/>
                <w:sz w:val="20"/>
                <w:rtl w:val="1"/>
                <w:szCs w:val="20"/>
                <w:bCs/>
              </w:rPr>
              <w:t xml:space="preserve">(1)  </w:t>
            </w:r>
            <w:r>
              <w:rPr>
                <w:rFonts w:ascii="Arial" w:hAnsi="Arial" w:cs="Arial"/>
                <w:b w:val="0"/>
                <w:sz w:val="20"/>
                <w:rtl w:val="1"/>
                <w:szCs w:val="20"/>
              </w:rPr>
              <w:t>פעם, כדי שמידע יגיע לאלפי אנשים, היה צריך עיתון, תחנת רדיו או הוצאת ספרים. בדרך כלל עמדו שם עורכים שבדקו את הדברים לפני הפרסום. היום כל אחד יכול לכתוב משפט ולשלוח אותו לרבבות אנשים בתוך דקות. זו הזדמנות נפלאה לשתף ידע, אבל גם סכנה: ידיעה שגויה יכולה להתפשט מהר יותר מהתיקון שלה. לכן כל קורא וקוראת צריכים היום לשמש, במידה מסוימת, העורכים של עצמם.</w:t>
            </w:r>
          </w:p>
          <w:p>
            <w:pPr>
              <w:bidi w:val="1"/>
            </w:pPr>
            <w:r>
              <w:rPr>
                <w:rFonts w:ascii="Arial" w:hAnsi="Arial" w:cs="Arial"/>
                <w:b/>
                <w:color w:val="7A5BD6"/>
                <w:sz w:val="20"/>
                <w:rtl w:val="1"/>
                <w:szCs w:val="20"/>
                <w:bCs/>
              </w:rPr>
              <w:t xml:space="preserve">(2)  </w:t>
            </w:r>
            <w:r>
              <w:rPr>
                <w:rFonts w:ascii="Arial" w:hAnsi="Arial" w:cs="Arial"/>
                <w:b w:val="0"/>
                <w:sz w:val="20"/>
                <w:rtl w:val="1"/>
                <w:szCs w:val="20"/>
              </w:rPr>
              <w:t>הכלי הראשון הוא בדיקת המקור. שאלו את עצמכם: מי כתב את הדברים? האם מופיע שם הכותב או שם הגוף שמפרסם? האם יש לו ידע או ניסיון בתחום? מידע על בריאות שנכתב בידי רופאה ומבוסס על מחקרים שונה מאוד מעצה של אדם אנונימי שכתב "שמעתי מחבר". חשוב גם לבדוק אם למפרסם יש אינטרס – למשל, אם מי שמשבח מוצר הוא גם מי שמוכר אותו. כשאין שם של כותב, אין כתובת ליצירת קשר ואין הסבר מאיפה הגיע המידע, כדאי להתייחס אליו בזהירות רבה יותר.</w:t>
            </w:r>
          </w:p>
          <w:p>
            <w:pPr>
              <w:bidi w:val="1"/>
            </w:pPr>
            <w:r>
              <w:rPr>
                <w:rFonts w:ascii="Arial" w:hAnsi="Arial" w:cs="Arial"/>
                <w:b/>
                <w:color w:val="7A5BD6"/>
                <w:sz w:val="20"/>
                <w:rtl w:val="1"/>
                <w:szCs w:val="20"/>
                <w:bCs/>
              </w:rPr>
              <w:t xml:space="preserve">(3)  </w:t>
            </w:r>
            <w:r>
              <w:rPr>
                <w:rFonts w:ascii="Arial" w:hAnsi="Arial" w:cs="Arial"/>
                <w:b w:val="0"/>
                <w:sz w:val="20"/>
                <w:rtl w:val="1"/>
                <w:szCs w:val="20"/>
              </w:rPr>
              <w:t>הכלי השני הוא בדיקת התאריך. ידיעה יכולה להיות נכונה לחלוטין – אבל ישנה. תמונה של שיטפון שצולמה לפני עשר שנים עלולה לחזור ולהסתובב כאילו צולמה אתמול, ונתון שהיה נכון לפני חמש שנים אולי השתנה מאז. לפני שמסיקים מסקנות, חפשו מתי פורסם המידע ומתי עודכן לאחרונה.</w:t>
            </w:r>
          </w:p>
          <w:p>
            <w:pPr>
              <w:bidi w:val="1"/>
            </w:pPr>
            <w:r>
              <w:rPr>
                <w:rFonts w:ascii="Arial" w:hAnsi="Arial" w:cs="Arial"/>
                <w:b/>
                <w:color w:val="7A5BD6"/>
                <w:sz w:val="20"/>
                <w:rtl w:val="1"/>
                <w:szCs w:val="20"/>
                <w:bCs/>
              </w:rPr>
              <w:t xml:space="preserve">(4)  </w:t>
            </w:r>
            <w:r>
              <w:rPr>
                <w:rFonts w:ascii="Arial" w:hAnsi="Arial" w:cs="Arial"/>
                <w:b w:val="0"/>
                <w:sz w:val="20"/>
                <w:rtl w:val="1"/>
                <w:szCs w:val="20"/>
              </w:rPr>
              <w:t>הכלי השלישי הוא הצלבה. מידע אמין מופיע בדרך כלל ביותר ממקור אחד. אם רק אתר אחד מדווח על "גילוי מדהים" ושום מקור מוכר אחר לא מזכיר אותו, זו נורה אדומה. השוו בין כמה מקורות שונים ובדקו אם הם מתארים את אותן העובדות. שימו לב: עשרה אתרים שמעתיקים זה מזה אינם עשרה מקורות, אלא מקור אחד שחוזר על עצמו. דרך טובה נוספת היא לבדוק אם הידיעה מפנה למקור המקורי – למחקר, להודעה רשמית או לעדות – ולקרוא אותו בעצמכם, במקום לסמוך על סיכום של מישהו אחר.</w:t>
            </w:r>
          </w:p>
          <w:p>
            <w:pPr>
              <w:bidi w:val="1"/>
            </w:pPr>
            <w:r>
              <w:rPr>
                <w:rFonts w:ascii="Arial" w:hAnsi="Arial" w:cs="Arial"/>
                <w:b/>
                <w:color w:val="7A5BD6"/>
                <w:sz w:val="20"/>
                <w:rtl w:val="1"/>
                <w:szCs w:val="20"/>
                <w:bCs/>
              </w:rPr>
              <w:t xml:space="preserve">(5)  </w:t>
            </w:r>
            <w:r>
              <w:rPr>
                <w:rFonts w:ascii="Arial" w:hAnsi="Arial" w:cs="Arial"/>
                <w:b w:val="0"/>
                <w:sz w:val="20"/>
                <w:rtl w:val="1"/>
                <w:szCs w:val="20"/>
              </w:rPr>
              <w:t>הכלי הרביעי הוא קריאה זהירה של הכותרת. כותרות נועדו למשוך את העין, ולפעמים הן מבטיחות יותר ממה שהכתבה עצמה אומרת. כותרת כמו "מדענים מגלים: שוקולד מרפא שפעת!" עשויה להסתיר מחקר קטן על כמה עכברים, שבו נמצאה השפעה זעירה בלבד. מילים כמו "מדהים", "בלעדי", "לא תאמינו" או "מה שלא מספרים לכם" הן סימן לעצור ולקרוא את הכתבה כולה לפני שמגיבים או משתפים. כדאי גם לבדוק אם תמונה שמופיעה ליד הכותרת קשורה באמת לסיפור, או שנבחרה רק כדי לעורר רושם.</w:t>
            </w:r>
          </w:p>
          <w:p>
            <w:pPr>
              <w:bidi w:val="1"/>
            </w:pPr>
            <w:r>
              <w:rPr>
                <w:rFonts w:ascii="Arial" w:hAnsi="Arial" w:cs="Arial"/>
                <w:b/>
                <w:color w:val="7A5BD6"/>
                <w:sz w:val="20"/>
                <w:rtl w:val="1"/>
                <w:szCs w:val="20"/>
                <w:bCs/>
              </w:rPr>
              <w:t xml:space="preserve">(6)  </w:t>
            </w:r>
            <w:r>
              <w:rPr>
                <w:rFonts w:ascii="Arial" w:hAnsi="Arial" w:cs="Arial"/>
                <w:b w:val="0"/>
                <w:sz w:val="20"/>
                <w:rtl w:val="1"/>
                <w:szCs w:val="20"/>
              </w:rPr>
              <w:t>מעבר לכלים האלה, כדאי לשים לב גם לרגשות שלנו. ידיעות שגויות רבות בנויות כך שיעוררו בנו פחד, כעס או התלהבות. כשאנחנו נסערים, אנחנו נוטים להאמין מהר יותר ולשתף בלי לחשוב. לכן, דווקא כשידיעה מרגשת אותנו מאוד, זה הזמן לעצור לרגע, לנשום ולבדוק.</w:t>
            </w:r>
          </w:p>
          <w:p>
            <w:pPr>
              <w:bidi w:val="1"/>
            </w:pPr>
            <w:r>
              <w:rPr>
                <w:rFonts w:ascii="Arial" w:hAnsi="Arial" w:cs="Arial"/>
                <w:b/>
                <w:color w:val="7A5BD6"/>
                <w:sz w:val="20"/>
                <w:rtl w:val="1"/>
                <w:szCs w:val="20"/>
                <w:bCs/>
              </w:rPr>
              <w:t xml:space="preserve">(7)  </w:t>
            </w:r>
            <w:r>
              <w:rPr>
                <w:rFonts w:ascii="Arial" w:hAnsi="Arial" w:cs="Arial"/>
                <w:b w:val="0"/>
                <w:sz w:val="20"/>
                <w:rtl w:val="1"/>
                <w:szCs w:val="20"/>
              </w:rPr>
              <w:t>חשוב לזכור שאמינות איננה עניין של "הכול או כלום". יש מקורות שאמינים בתחום אחד ופחות בתחום אחר, ויש ידיעות שחלקן נכון וחלקן מוגזם. המטרה איננה לחשוד בכל דבר, אלא לשאול את השאלות הנכונות. קורא ביקורתי אינו מי שלא מאמין לאף אחד, אלא מי שיודע למה הוא מאמין.</w:t>
            </w:r>
          </w:p>
          <w:p>
            <w:pPr>
              <w:bidi w:val="1"/>
            </w:pPr>
            <w:r>
              <w:rPr>
                <w:rFonts w:ascii="Arial" w:hAnsi="Arial" w:cs="Arial"/>
                <w:b/>
                <w:color w:val="7A5BD6"/>
                <w:sz w:val="20"/>
                <w:rtl w:val="1"/>
                <w:szCs w:val="20"/>
                <w:bCs/>
              </w:rPr>
              <w:t xml:space="preserve">(8)  </w:t>
            </w:r>
            <w:r>
              <w:rPr>
                <w:rFonts w:ascii="Arial" w:hAnsi="Arial" w:cs="Arial"/>
                <w:b w:val="0"/>
                <w:sz w:val="20"/>
                <w:rtl w:val="1"/>
                <w:szCs w:val="20"/>
              </w:rPr>
              <w:t>בפעם הבאה שתקבלו ידיעה מסעירה, נסו לעבור על ארבע השאלות: מי כתב? מתי? מי עוד מדווח על כך? והאם הכותרת תואמת את התוכן? שתי דקות של בדיקה יכולות לחסוך מבוכה, ולפעמים גם למנוע נזק אמיתי. ואם לא הצלחתם לבדוק – פשוט אל תשלחו הלאה.</w:t>
            </w:r>
          </w:p>
          <w:p>
            <w:pPr>
              <w:bidi w:val="1"/>
            </w:pPr>
            <w:r>
              <w:rPr>
                <w:rFonts w:ascii="Arial" w:hAnsi="Arial" w:cs="Arial"/>
                <w:b/>
                <w:color w:val="A8650A"/>
                <w:sz w:val="20"/>
                <w:rtl w:val="1"/>
                <w:szCs w:val="20"/>
                <w:bCs/>
              </w:rPr>
              <w:t xml:space="preserve">📚 מילים חשובות: </w:t>
            </w:r>
            <w:r>
              <w:rPr>
                <w:rFonts w:ascii="Arial" w:hAnsi="Arial" w:cs="Arial"/>
                <w:b w:val="0"/>
                <w:sz w:val="20"/>
                <w:rtl w:val="1"/>
                <w:szCs w:val="20"/>
              </w:rPr>
              <w:t>רבבות – עשרות אלפים, מספר גדול מאוד · אנונימי – בלי שם, לא יודעים מי הוא · אינטרס – תועלת אישית, רווח שמישהו רוצה להשיג · הצלבה – השוואה בין כמה מקורות כדי לבדוק שהמידע זהה · נורה אדומה – סימן אזהרה, משהו שצריך לעורר חשד · נסערים – מרגישים רגש חזק, כמו כעס או פחד · ביקורתי – בודק ושואל שאלות לפני שמקבל דבר כנכון</w:t>
            </w:r>
          </w:p>
        </w:tc>
      </w:tr>
    </w:tbl>
    <w:p>
      <w:pPr>
        <w:bidi w:val="1"/>
        <w:spacing w:after="40" w:before="0"/>
      </w:pPr>
    </w:p>
    <w:p>
      <w:pPr>
        <w:pStyle w:val="Heading2"/>
        <w:bidi w:val="1"/>
      </w:pPr>
      <w:r>
        <w:rPr>
          <w:rFonts w:ascii="Arial" w:hAnsi="Arial" w:cs="Arial"/>
          <w:b/>
          <w:color w:val="2B8F86"/>
          <w:sz w:val="30"/>
          <w:rtl w:val="1"/>
          <w:szCs w:val="30"/>
          <w:bCs/>
        </w:rPr>
        <w:t>חלק א׳ – מפרקים את השאלה בחמישה שלבים</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לכל שאלה: ① קראו עד הסוף ② כתבו מה השאלה כבר מספרת ③ סמנו בעיפרון את מילת השאלה ואת מילות המשימה ④ בחרו ממד וכתבו מה עליכם לעשות ⑤ ענו במשפטים מלאים.</w:t>
            </w:r>
          </w:p>
        </w:tc>
      </w:tr>
    </w:tbl>
    <w:p>
      <w:pPr>
        <w:bidi w:val="1"/>
        <w:spacing w:after="40" w:before="0"/>
      </w:pP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ציינו את ארבעת הכלים לבדיקת מידע שמוצגים במאמר.</w:t>
      </w:r>
      <w:r>
        <w:rPr>
          <w:rFonts w:ascii="Arial" w:hAnsi="Arial" w:cs="Arial"/>
          <w:b w:val="0"/>
          <w:color w:val="7A7392"/>
          <w:sz w:val="17"/>
          <w:rtl w:val="1"/>
          <w:szCs w:val="17"/>
        </w:rPr>
        <w:t xml:space="preserve">  (שאלה 1 בטקסט · 8 נק׳)</w:t>
      </w:r>
    </w:p>
    <w:p>
      <w:pPr>
        <w:bidi w:val="1"/>
        <w:spacing w:after="40" w:before="0"/>
      </w:pPr>
      <w:r>
        <w:rPr>
          <w:rFonts w:ascii="Arial" w:hAnsi="Arial" w:cs="Arial"/>
          <w:b w:val="0"/>
          <w:sz w:val="20"/>
          <w:rtl w:val="1"/>
          <w:szCs w:val="20"/>
        </w:rPr>
        <w:t>② מה השאלה מספרת לי? ________________________________________</w:t>
      </w:r>
    </w:p>
    <w:p>
      <w:pPr>
        <w:bidi w:val="1"/>
        <w:spacing w:after="40" w:before="0"/>
      </w:pPr>
      <w:r>
        <w:rPr>
          <w:rFonts w:ascii="Arial" w:hAnsi="Arial" w:cs="Arial"/>
          <w:b/>
          <w:sz w:val="20"/>
          <w:rtl w:val="1"/>
          <w:szCs w:val="20"/>
          <w:bCs/>
        </w:rPr>
        <w:t xml:space="preserve">③ סימנתי ☐    ④ </w:t>
      </w:r>
      <w:r>
        <w:rPr>
          <w:rFonts w:ascii="Arial" w:hAnsi="Arial" w:cs="Arial"/>
          <w:b w:val="0"/>
          <w:sz w:val="20"/>
          <w:rtl w:val="1"/>
          <w:szCs w:val="20"/>
        </w:rPr>
        <w:t xml:space="preserve">ממד:  </w:t>
      </w:r>
      <w:r>
        <w:rPr>
          <w:rFonts w:ascii="Arial" w:hAnsi="Arial" w:cs="Arial"/>
          <w:b/>
          <w:color w:val="1F7A72"/>
          <w:sz w:val="20"/>
          <w:rtl w:val="1"/>
          <w:szCs w:val="20"/>
          <w:bCs/>
        </w:rPr>
        <w:t xml:space="preserve">◯ 🔍 איתור מידע     </w:t>
      </w:r>
      <w:r>
        <w:rPr>
          <w:rFonts w:ascii="Arial" w:hAnsi="Arial" w:cs="Arial"/>
          <w:b/>
          <w:color w:val="B8336D"/>
          <w:sz w:val="20"/>
          <w:rtl w:val="1"/>
          <w:szCs w:val="20"/>
          <w:bCs/>
        </w:rPr>
        <w:t xml:space="preserve">◯ 🧩 פרשנות והיסק     </w:t>
      </w:r>
      <w:r>
        <w:rPr>
          <w:rFonts w:ascii="Arial" w:hAnsi="Arial" w:cs="Arial"/>
          <w:b/>
          <w:color w:val="5B3FC0"/>
          <w:sz w:val="20"/>
          <w:rtl w:val="1"/>
          <w:szCs w:val="20"/>
          <w:bCs/>
        </w:rPr>
        <w:t xml:space="preserve">◯ ⚖️ הערכה וביקורת     </w:t>
      </w:r>
    </w:p>
    <w:p>
      <w:pPr>
        <w:bidi w:val="1"/>
        <w:spacing w:after="40" w:before="0"/>
      </w:pPr>
      <w:r>
        <w:rPr>
          <w:rFonts w:ascii="Arial" w:hAnsi="Arial" w:cs="Arial"/>
          <w:b w:val="0"/>
          <w:sz w:val="20"/>
          <w:rtl w:val="1"/>
          <w:szCs w:val="20"/>
        </w:rPr>
        <w:t>④ מה עליי לעשות? ____________________________________________</w:t>
      </w:r>
    </w:p>
    <w:p>
      <w:pPr>
        <w:bidi w:val="1"/>
        <w:spacing w:after="40" w:before="0"/>
      </w:pPr>
      <w:r>
        <w:rPr>
          <w:rFonts w:ascii="Arial" w:hAnsi="Arial" w:cs="Arial"/>
          <w:b w:val="0"/>
          <w:sz w:val="20"/>
          <w:rtl w:val="1"/>
          <w:szCs w:val="20"/>
        </w:rPr>
        <w:t>⑤ התשובה שלי: 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הסבירו את המשפט מפסקה 4: "עשרה אתרים שמעתיקים זה מזה אינם עשרה מקורות, אלא מקור אחד שחוזר על עצמו." איזו טעות של קוראים המשפט בא למנוע?</w:t>
      </w:r>
      <w:r>
        <w:rPr>
          <w:rFonts w:ascii="Arial" w:hAnsi="Arial" w:cs="Arial"/>
          <w:b w:val="0"/>
          <w:color w:val="7A7392"/>
          <w:sz w:val="17"/>
          <w:rtl w:val="1"/>
          <w:szCs w:val="17"/>
        </w:rPr>
        <w:t xml:space="preserve">  (שאלה 4 בטקסט · 10 נק׳)</w:t>
      </w:r>
    </w:p>
    <w:p>
      <w:pPr>
        <w:bidi w:val="1"/>
        <w:spacing w:after="40" w:before="0"/>
      </w:pPr>
      <w:r>
        <w:rPr>
          <w:rFonts w:ascii="Arial" w:hAnsi="Arial" w:cs="Arial"/>
          <w:b w:val="0"/>
          <w:sz w:val="20"/>
          <w:rtl w:val="1"/>
          <w:szCs w:val="20"/>
        </w:rPr>
        <w:t>② מה השאלה מספרת לי? ________________________________________</w:t>
      </w:r>
    </w:p>
    <w:p>
      <w:pPr>
        <w:bidi w:val="1"/>
        <w:spacing w:after="40" w:before="0"/>
      </w:pPr>
      <w:r>
        <w:rPr>
          <w:rFonts w:ascii="Arial" w:hAnsi="Arial" w:cs="Arial"/>
          <w:b/>
          <w:sz w:val="20"/>
          <w:rtl w:val="1"/>
          <w:szCs w:val="20"/>
          <w:bCs/>
        </w:rPr>
        <w:t xml:space="preserve">③ סימנתי ☐    ④ </w:t>
      </w:r>
      <w:r>
        <w:rPr>
          <w:rFonts w:ascii="Arial" w:hAnsi="Arial" w:cs="Arial"/>
          <w:b w:val="0"/>
          <w:sz w:val="20"/>
          <w:rtl w:val="1"/>
          <w:szCs w:val="20"/>
        </w:rPr>
        <w:t xml:space="preserve">ממד:  </w:t>
      </w:r>
      <w:r>
        <w:rPr>
          <w:rFonts w:ascii="Arial" w:hAnsi="Arial" w:cs="Arial"/>
          <w:b/>
          <w:color w:val="1F7A72"/>
          <w:sz w:val="20"/>
          <w:rtl w:val="1"/>
          <w:szCs w:val="20"/>
          <w:bCs/>
        </w:rPr>
        <w:t xml:space="preserve">◯ 🔍 איתור מידע     </w:t>
      </w:r>
      <w:r>
        <w:rPr>
          <w:rFonts w:ascii="Arial" w:hAnsi="Arial" w:cs="Arial"/>
          <w:b/>
          <w:color w:val="B8336D"/>
          <w:sz w:val="20"/>
          <w:rtl w:val="1"/>
          <w:szCs w:val="20"/>
          <w:bCs/>
        </w:rPr>
        <w:t xml:space="preserve">◯ 🧩 פרשנות והיסק     </w:t>
      </w:r>
      <w:r>
        <w:rPr>
          <w:rFonts w:ascii="Arial" w:hAnsi="Arial" w:cs="Arial"/>
          <w:b/>
          <w:color w:val="5B3FC0"/>
          <w:sz w:val="20"/>
          <w:rtl w:val="1"/>
          <w:szCs w:val="20"/>
          <w:bCs/>
        </w:rPr>
        <w:t xml:space="preserve">◯ ⚖️ הערכה וביקורת     </w:t>
      </w:r>
    </w:p>
    <w:p>
      <w:pPr>
        <w:bidi w:val="1"/>
        <w:spacing w:after="40" w:before="0"/>
      </w:pPr>
      <w:r>
        <w:rPr>
          <w:rFonts w:ascii="Arial" w:hAnsi="Arial" w:cs="Arial"/>
          <w:b w:val="0"/>
          <w:sz w:val="20"/>
          <w:rtl w:val="1"/>
          <w:szCs w:val="20"/>
        </w:rPr>
        <w:t>④ מה עליי לעשות? ____________________________________________</w:t>
      </w:r>
    </w:p>
    <w:p>
      <w:pPr>
        <w:bidi w:val="1"/>
        <w:spacing w:after="40" w:before="0"/>
      </w:pPr>
      <w:r>
        <w:rPr>
          <w:rFonts w:ascii="Arial" w:hAnsi="Arial" w:cs="Arial"/>
          <w:b w:val="0"/>
          <w:sz w:val="20"/>
          <w:rtl w:val="1"/>
          <w:szCs w:val="20"/>
        </w:rPr>
        <w:t>⑤ התשובה שלי: 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השוו בין הכלי השני (בדיקת התאריך) לבין הכלי הרביעי (קריאה זהירה של הכותרת): באיזה מובן שניהם דומים, ובמה הם שונים?</w:t>
      </w:r>
      <w:r>
        <w:rPr>
          <w:rFonts w:ascii="Arial" w:hAnsi="Arial" w:cs="Arial"/>
          <w:b w:val="0"/>
          <w:color w:val="7A7392"/>
          <w:sz w:val="17"/>
          <w:rtl w:val="1"/>
          <w:szCs w:val="17"/>
        </w:rPr>
        <w:t xml:space="preserve">  (שאלה 7 בטקסט · 12 נק׳)</w:t>
      </w:r>
    </w:p>
    <w:p>
      <w:pPr>
        <w:bidi w:val="1"/>
        <w:spacing w:after="40" w:before="0"/>
      </w:pPr>
      <w:r>
        <w:rPr>
          <w:rFonts w:ascii="Arial" w:hAnsi="Arial" w:cs="Arial"/>
          <w:b w:val="0"/>
          <w:sz w:val="20"/>
          <w:rtl w:val="1"/>
          <w:szCs w:val="20"/>
        </w:rPr>
        <w:t>② מה השאלה מספרת לי? ________________________________________</w:t>
      </w:r>
    </w:p>
    <w:p>
      <w:pPr>
        <w:bidi w:val="1"/>
        <w:spacing w:after="40" w:before="0"/>
      </w:pPr>
      <w:r>
        <w:rPr>
          <w:rFonts w:ascii="Arial" w:hAnsi="Arial" w:cs="Arial"/>
          <w:b/>
          <w:sz w:val="20"/>
          <w:rtl w:val="1"/>
          <w:szCs w:val="20"/>
          <w:bCs/>
        </w:rPr>
        <w:t xml:space="preserve">③ סימנתי ☐    ④ </w:t>
      </w:r>
      <w:r>
        <w:rPr>
          <w:rFonts w:ascii="Arial" w:hAnsi="Arial" w:cs="Arial"/>
          <w:b w:val="0"/>
          <w:sz w:val="20"/>
          <w:rtl w:val="1"/>
          <w:szCs w:val="20"/>
        </w:rPr>
        <w:t xml:space="preserve">ממד:  </w:t>
      </w:r>
      <w:r>
        <w:rPr>
          <w:rFonts w:ascii="Arial" w:hAnsi="Arial" w:cs="Arial"/>
          <w:b/>
          <w:color w:val="1F7A72"/>
          <w:sz w:val="20"/>
          <w:rtl w:val="1"/>
          <w:szCs w:val="20"/>
          <w:bCs/>
        </w:rPr>
        <w:t xml:space="preserve">◯ 🔍 איתור מידע     </w:t>
      </w:r>
      <w:r>
        <w:rPr>
          <w:rFonts w:ascii="Arial" w:hAnsi="Arial" w:cs="Arial"/>
          <w:b/>
          <w:color w:val="B8336D"/>
          <w:sz w:val="20"/>
          <w:rtl w:val="1"/>
          <w:szCs w:val="20"/>
          <w:bCs/>
        </w:rPr>
        <w:t xml:space="preserve">◯ 🧩 פרשנות והיסק     </w:t>
      </w:r>
      <w:r>
        <w:rPr>
          <w:rFonts w:ascii="Arial" w:hAnsi="Arial" w:cs="Arial"/>
          <w:b/>
          <w:color w:val="5B3FC0"/>
          <w:sz w:val="20"/>
          <w:rtl w:val="1"/>
          <w:szCs w:val="20"/>
          <w:bCs/>
        </w:rPr>
        <w:t xml:space="preserve">◯ ⚖️ הערכה וביקורת     </w:t>
      </w:r>
    </w:p>
    <w:p>
      <w:pPr>
        <w:bidi w:val="1"/>
        <w:spacing w:after="40" w:before="0"/>
      </w:pPr>
      <w:r>
        <w:rPr>
          <w:rFonts w:ascii="Arial" w:hAnsi="Arial" w:cs="Arial"/>
          <w:b w:val="0"/>
          <w:sz w:val="20"/>
          <w:rtl w:val="1"/>
          <w:szCs w:val="20"/>
        </w:rPr>
        <w:t>④ מה עליי לעשות? ____________________________________________</w:t>
      </w:r>
    </w:p>
    <w:p>
      <w:pPr>
        <w:bidi w:val="1"/>
        <w:spacing w:after="40" w:before="0"/>
      </w:pPr>
      <w:r>
        <w:rPr>
          <w:rFonts w:ascii="Arial" w:hAnsi="Arial" w:cs="Arial"/>
          <w:b w:val="0"/>
          <w:sz w:val="20"/>
          <w:rtl w:val="1"/>
          <w:szCs w:val="20"/>
        </w:rPr>
        <w:t>⑤ התשובה שלי: 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ב׳ – מילות שאלה, ממדים והבנה</w:t>
      </w:r>
    </w:p>
    <w:p>
      <w:pPr>
        <w:bidi w:val="1"/>
        <w:spacing w:after="60" w:before="0"/>
      </w:pPr>
      <w:r>
        <w:rPr>
          <w:rFonts w:ascii="Arial" w:hAnsi="Arial" w:cs="Arial"/>
          <w:b/>
          <w:color w:val="6B4FC4"/>
          <w:sz w:val="22"/>
          <w:rtl w:val="1"/>
          <w:szCs w:val="22"/>
          <w:bCs/>
        </w:rPr>
        <w:t>1. התאימו כל מילת שאלה למה שהיא מבקשת לעשות. כתבו את האות המתאימה.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67"/>
        <w:gridCol w:w="3118"/>
        <w:gridCol w:w="907"/>
        <w:gridCol w:w="510"/>
        <w:gridCol w:w="4535"/>
      </w:tblGrid>
      <w:tr>
        <w:tc>
          <w:tcPr>
            <w:tcW w:type="dxa" w:w="567"/>
            <w:shd w:val="clear" w:fill="FDE4EE"/>
          </w:tcPr>
          <w:p>
            <w:pPr>
              <w:bidi w:val="1"/>
            </w:pPr>
            <w:r>
              <w:rPr>
                <w:rFonts w:ascii="Arial" w:hAnsi="Arial" w:cs="Arial"/>
                <w:b/>
                <w:color w:val="8C2556"/>
                <w:sz w:val="18"/>
                <w:rtl w:val="1"/>
                <w:szCs w:val="18"/>
                <w:bCs/>
              </w:rPr>
              <w:t>#</w:t>
            </w:r>
          </w:p>
        </w:tc>
        <w:tc>
          <w:tcPr>
            <w:tcW w:type="dxa" w:w="3118"/>
            <w:shd w:val="clear" w:fill="FDE4EE"/>
          </w:tcPr>
          <w:p>
            <w:pPr>
              <w:bidi w:val="1"/>
            </w:pPr>
            <w:r>
              <w:rPr>
                <w:rFonts w:ascii="Arial" w:hAnsi="Arial" w:cs="Arial"/>
                <w:b/>
                <w:color w:val="8C2556"/>
                <w:sz w:val="18"/>
                <w:rtl w:val="1"/>
                <w:szCs w:val="18"/>
                <w:bCs/>
              </w:rPr>
              <w:t>מילת השאלה</w:t>
            </w:r>
          </w:p>
        </w:tc>
        <w:tc>
          <w:tcPr>
            <w:tcW w:type="dxa" w:w="907"/>
            <w:shd w:val="clear" w:fill="FDE4EE"/>
          </w:tcPr>
          <w:p>
            <w:pPr>
              <w:bidi w:val="1"/>
            </w:pPr>
            <w:r>
              <w:rPr>
                <w:rFonts w:ascii="Arial" w:hAnsi="Arial" w:cs="Arial"/>
                <w:b/>
                <w:color w:val="8C2556"/>
                <w:sz w:val="18"/>
                <w:rtl w:val="1"/>
                <w:szCs w:val="18"/>
                <w:bCs/>
              </w:rPr>
              <w:t>האות</w:t>
            </w:r>
          </w:p>
        </w:tc>
        <w:tc>
          <w:tcPr>
            <w:tcW w:type="dxa" w:w="510"/>
            <w:shd w:val="clear" w:fill="FDE4EE"/>
          </w:tcPr>
          <w:p>
            <w:pPr>
              <w:bidi w:val="1"/>
            </w:pPr>
            <w:r>
              <w:rPr>
                <w:rFonts w:ascii="Arial" w:hAnsi="Arial" w:cs="Arial"/>
                <w:b/>
                <w:color w:val="8C2556"/>
                <w:sz w:val="18"/>
                <w:rtl w:val="1"/>
                <w:szCs w:val="18"/>
                <w:bCs/>
              </w:rPr>
            </w:r>
          </w:p>
        </w:tc>
        <w:tc>
          <w:tcPr>
            <w:tcW w:type="dxa" w:w="4535"/>
            <w:shd w:val="clear" w:fill="FDE4EE"/>
          </w:tcPr>
          <w:p>
            <w:pPr>
              <w:bidi w:val="1"/>
            </w:pPr>
            <w:r>
              <w:rPr>
                <w:rFonts w:ascii="Arial" w:hAnsi="Arial" w:cs="Arial"/>
                <w:b/>
                <w:color w:val="8C2556"/>
                <w:sz w:val="18"/>
                <w:rtl w:val="1"/>
                <w:szCs w:val="18"/>
                <w:bCs/>
              </w:rPr>
              <w:t>מה עליי לעשות?</w:t>
            </w:r>
          </w:p>
        </w:tc>
      </w:tr>
      <w:tr>
        <w:tc>
          <w:tcPr>
            <w:tcW w:type="dxa" w:w="567"/>
          </w:tcPr>
          <w:p>
            <w:pPr>
              <w:bidi w:val="1"/>
              <w:jc w:val="center"/>
            </w:pPr>
            <w:r>
              <w:rPr>
                <w:rFonts w:ascii="Arial" w:hAnsi="Arial" w:cs="Arial"/>
                <w:b w:val="0"/>
                <w:sz w:val="20"/>
                <w:rtl w:val="1"/>
                <w:szCs w:val="20"/>
              </w:rPr>
              <w:t>1</w:t>
            </w:r>
          </w:p>
        </w:tc>
        <w:tc>
          <w:tcPr>
            <w:tcW w:type="dxa" w:w="3118"/>
          </w:tcPr>
          <w:p>
            <w:pPr>
              <w:bidi w:val="1"/>
            </w:pPr>
            <w:r>
              <w:rPr>
                <w:rFonts w:ascii="Arial" w:hAnsi="Arial" w:cs="Arial"/>
                <w:b w:val="0"/>
                <w:sz w:val="20"/>
                <w:rtl w:val="1"/>
                <w:szCs w:val="20"/>
              </w:rPr>
              <w:t>הסבירו</w:t>
            </w:r>
          </w:p>
        </w:tc>
        <w:tc>
          <w:tcPr>
            <w:tcW w:type="dxa" w:w="907"/>
          </w:tcPr>
          <w:p>
            <w:pPr>
              <w:bidi w:val="1"/>
              <w:jc w:val="center"/>
            </w:pPr>
            <w:r>
              <w:rPr>
                <w:rFonts w:ascii="Arial" w:hAnsi="Arial" w:cs="Arial"/>
                <w:b w:val="0"/>
                <w:sz w:val="20"/>
                <w:rtl w:val="1"/>
                <w:szCs w:val="20"/>
              </w:rPr>
              <w:t>_____</w:t>
            </w:r>
          </w:p>
        </w:tc>
        <w:tc>
          <w:tcPr>
            <w:tcW w:type="dxa" w:w="510"/>
          </w:tcPr>
          <w:p>
            <w:pPr>
              <w:bidi w:val="1"/>
              <w:jc w:val="center"/>
            </w:pPr>
            <w:r>
              <w:rPr>
                <w:rFonts w:ascii="Arial" w:hAnsi="Arial" w:cs="Arial"/>
                <w:b/>
                <w:color w:val="C2417A"/>
                <w:sz w:val="20"/>
                <w:rtl w:val="1"/>
                <w:szCs w:val="20"/>
                <w:bCs/>
              </w:rPr>
              <w:t>א</w:t>
            </w:r>
          </w:p>
        </w:tc>
        <w:tc>
          <w:tcPr>
            <w:tcW w:type="dxa" w:w="4535"/>
          </w:tcPr>
          <w:p>
            <w:pPr>
              <w:bidi w:val="1"/>
            </w:pPr>
            <w:r>
              <w:rPr>
                <w:rFonts w:ascii="Arial" w:hAnsi="Arial" w:cs="Arial"/>
                <w:b w:val="0"/>
                <w:sz w:val="20"/>
                <w:rtl w:val="1"/>
                <w:szCs w:val="20"/>
              </w:rPr>
              <w:t>לפרש ולהבהיר במילים שלי</w:t>
            </w:r>
          </w:p>
        </w:tc>
      </w:tr>
      <w:tr>
        <w:tc>
          <w:tcPr>
            <w:tcW w:type="dxa" w:w="567"/>
          </w:tcPr>
          <w:p>
            <w:pPr>
              <w:bidi w:val="1"/>
              <w:jc w:val="center"/>
            </w:pPr>
            <w:r>
              <w:rPr>
                <w:rFonts w:ascii="Arial" w:hAnsi="Arial" w:cs="Arial"/>
                <w:b w:val="0"/>
                <w:sz w:val="20"/>
                <w:rtl w:val="1"/>
                <w:szCs w:val="20"/>
              </w:rPr>
              <w:t>2</w:t>
            </w:r>
          </w:p>
        </w:tc>
        <w:tc>
          <w:tcPr>
            <w:tcW w:type="dxa" w:w="3118"/>
          </w:tcPr>
          <w:p>
            <w:pPr>
              <w:bidi w:val="1"/>
            </w:pPr>
            <w:r>
              <w:rPr>
                <w:rFonts w:ascii="Arial" w:hAnsi="Arial" w:cs="Arial"/>
                <w:b w:val="0"/>
                <w:sz w:val="20"/>
                <w:rtl w:val="1"/>
                <w:szCs w:val="20"/>
              </w:rPr>
              <w:t>ציינו / מנו</w:t>
            </w:r>
          </w:p>
        </w:tc>
        <w:tc>
          <w:tcPr>
            <w:tcW w:type="dxa" w:w="907"/>
          </w:tcPr>
          <w:p>
            <w:pPr>
              <w:bidi w:val="1"/>
              <w:jc w:val="center"/>
            </w:pPr>
            <w:r>
              <w:rPr>
                <w:rFonts w:ascii="Arial" w:hAnsi="Arial" w:cs="Arial"/>
                <w:b w:val="0"/>
                <w:sz w:val="20"/>
                <w:rtl w:val="1"/>
                <w:szCs w:val="20"/>
              </w:rPr>
              <w:t>_____</w:t>
            </w:r>
          </w:p>
        </w:tc>
        <w:tc>
          <w:tcPr>
            <w:tcW w:type="dxa" w:w="510"/>
          </w:tcPr>
          <w:p>
            <w:pPr>
              <w:bidi w:val="1"/>
              <w:jc w:val="center"/>
            </w:pPr>
            <w:r>
              <w:rPr>
                <w:rFonts w:ascii="Arial" w:hAnsi="Arial" w:cs="Arial"/>
                <w:b/>
                <w:color w:val="C2417A"/>
                <w:sz w:val="20"/>
                <w:rtl w:val="1"/>
                <w:szCs w:val="20"/>
                <w:bCs/>
              </w:rPr>
              <w:t>ב</w:t>
            </w:r>
          </w:p>
        </w:tc>
        <w:tc>
          <w:tcPr>
            <w:tcW w:type="dxa" w:w="4535"/>
          </w:tcPr>
          <w:p>
            <w:pPr>
              <w:bidi w:val="1"/>
            </w:pPr>
            <w:r>
              <w:rPr>
                <w:rFonts w:ascii="Arial" w:hAnsi="Arial" w:cs="Arial"/>
                <w:b w:val="0"/>
                <w:sz w:val="20"/>
                <w:rtl w:val="1"/>
                <w:szCs w:val="20"/>
              </w:rPr>
              <w:t>למצוא סיבה – כתובה או מוסתרת</w:t>
            </w:r>
          </w:p>
        </w:tc>
      </w:tr>
      <w:tr>
        <w:tc>
          <w:tcPr>
            <w:tcW w:type="dxa" w:w="567"/>
          </w:tcPr>
          <w:p>
            <w:pPr>
              <w:bidi w:val="1"/>
              <w:jc w:val="center"/>
            </w:pPr>
            <w:r>
              <w:rPr>
                <w:rFonts w:ascii="Arial" w:hAnsi="Arial" w:cs="Arial"/>
                <w:b w:val="0"/>
                <w:sz w:val="20"/>
                <w:rtl w:val="1"/>
                <w:szCs w:val="20"/>
              </w:rPr>
              <w:t>3</w:t>
            </w:r>
          </w:p>
        </w:tc>
        <w:tc>
          <w:tcPr>
            <w:tcW w:type="dxa" w:w="3118"/>
          </w:tcPr>
          <w:p>
            <w:pPr>
              <w:bidi w:val="1"/>
            </w:pPr>
            <w:r>
              <w:rPr>
                <w:rFonts w:ascii="Arial" w:hAnsi="Arial" w:cs="Arial"/>
                <w:b w:val="0"/>
                <w:sz w:val="20"/>
                <w:rtl w:val="1"/>
                <w:szCs w:val="20"/>
              </w:rPr>
              <w:t>עד כמה משכנע</w:t>
            </w:r>
          </w:p>
        </w:tc>
        <w:tc>
          <w:tcPr>
            <w:tcW w:type="dxa" w:w="907"/>
          </w:tcPr>
          <w:p>
            <w:pPr>
              <w:bidi w:val="1"/>
              <w:jc w:val="center"/>
            </w:pPr>
            <w:r>
              <w:rPr>
                <w:rFonts w:ascii="Arial" w:hAnsi="Arial" w:cs="Arial"/>
                <w:b w:val="0"/>
                <w:sz w:val="20"/>
                <w:rtl w:val="1"/>
                <w:szCs w:val="20"/>
              </w:rPr>
              <w:t>_____</w:t>
            </w:r>
          </w:p>
        </w:tc>
        <w:tc>
          <w:tcPr>
            <w:tcW w:type="dxa" w:w="510"/>
          </w:tcPr>
          <w:p>
            <w:pPr>
              <w:bidi w:val="1"/>
              <w:jc w:val="center"/>
            </w:pPr>
            <w:r>
              <w:rPr>
                <w:rFonts w:ascii="Arial" w:hAnsi="Arial" w:cs="Arial"/>
                <w:b/>
                <w:color w:val="C2417A"/>
                <w:sz w:val="20"/>
                <w:rtl w:val="1"/>
                <w:szCs w:val="20"/>
                <w:bCs/>
              </w:rPr>
              <w:t>ג</w:t>
            </w:r>
          </w:p>
        </w:tc>
        <w:tc>
          <w:tcPr>
            <w:tcW w:type="dxa" w:w="4535"/>
          </w:tcPr>
          <w:p>
            <w:pPr>
              <w:bidi w:val="1"/>
            </w:pPr>
            <w:r>
              <w:rPr>
                <w:rFonts w:ascii="Arial" w:hAnsi="Arial" w:cs="Arial"/>
                <w:b w:val="0"/>
                <w:sz w:val="20"/>
                <w:rtl w:val="1"/>
                <w:szCs w:val="20"/>
              </w:rPr>
              <w:t>לבקר את הטיעון: נימוקים, דוגמאות, טיעון נגד</w:t>
            </w:r>
          </w:p>
        </w:tc>
      </w:tr>
      <w:tr>
        <w:tc>
          <w:tcPr>
            <w:tcW w:type="dxa" w:w="567"/>
          </w:tcPr>
          <w:p>
            <w:pPr>
              <w:bidi w:val="1"/>
              <w:jc w:val="center"/>
            </w:pPr>
            <w:r>
              <w:rPr>
                <w:rFonts w:ascii="Arial" w:hAnsi="Arial" w:cs="Arial"/>
                <w:b w:val="0"/>
                <w:sz w:val="20"/>
                <w:rtl w:val="1"/>
                <w:szCs w:val="20"/>
              </w:rPr>
              <w:t>4</w:t>
            </w:r>
          </w:p>
        </w:tc>
        <w:tc>
          <w:tcPr>
            <w:tcW w:type="dxa" w:w="3118"/>
          </w:tcPr>
          <w:p>
            <w:pPr>
              <w:bidi w:val="1"/>
            </w:pPr>
            <w:r>
              <w:rPr>
                <w:rFonts w:ascii="Arial" w:hAnsi="Arial" w:cs="Arial"/>
                <w:b w:val="0"/>
                <w:sz w:val="20"/>
                <w:rtl w:val="1"/>
                <w:szCs w:val="20"/>
              </w:rPr>
              <w:t>מה / מי / מתי / היכן</w:t>
            </w:r>
          </w:p>
        </w:tc>
        <w:tc>
          <w:tcPr>
            <w:tcW w:type="dxa" w:w="907"/>
          </w:tcPr>
          <w:p>
            <w:pPr>
              <w:bidi w:val="1"/>
              <w:jc w:val="center"/>
            </w:pPr>
            <w:r>
              <w:rPr>
                <w:rFonts w:ascii="Arial" w:hAnsi="Arial" w:cs="Arial"/>
                <w:b w:val="0"/>
                <w:sz w:val="20"/>
                <w:rtl w:val="1"/>
                <w:szCs w:val="20"/>
              </w:rPr>
              <w:t>_____</w:t>
            </w:r>
          </w:p>
        </w:tc>
        <w:tc>
          <w:tcPr>
            <w:tcW w:type="dxa" w:w="510"/>
          </w:tcPr>
          <w:p>
            <w:pPr>
              <w:bidi w:val="1"/>
              <w:jc w:val="center"/>
            </w:pPr>
            <w:r>
              <w:rPr>
                <w:rFonts w:ascii="Arial" w:hAnsi="Arial" w:cs="Arial"/>
                <w:b/>
                <w:color w:val="C2417A"/>
                <w:sz w:val="20"/>
                <w:rtl w:val="1"/>
                <w:szCs w:val="20"/>
                <w:bCs/>
              </w:rPr>
              <w:t>ד</w:t>
            </w:r>
          </w:p>
        </w:tc>
        <w:tc>
          <w:tcPr>
            <w:tcW w:type="dxa" w:w="4535"/>
          </w:tcPr>
          <w:p>
            <w:pPr>
              <w:bidi w:val="1"/>
            </w:pPr>
            <w:r>
              <w:rPr>
                <w:rFonts w:ascii="Arial" w:hAnsi="Arial" w:cs="Arial"/>
                <w:b w:val="0"/>
                <w:sz w:val="20"/>
                <w:rtl w:val="1"/>
                <w:szCs w:val="20"/>
              </w:rPr>
              <w:t>לכתוב פרטים בלי להסביר</w:t>
            </w:r>
          </w:p>
        </w:tc>
      </w:tr>
      <w:tr>
        <w:tc>
          <w:tcPr>
            <w:tcW w:type="dxa" w:w="567"/>
          </w:tcPr>
          <w:p>
            <w:pPr>
              <w:bidi w:val="1"/>
              <w:jc w:val="center"/>
            </w:pPr>
            <w:r>
              <w:rPr>
                <w:rFonts w:ascii="Arial" w:hAnsi="Arial" w:cs="Arial"/>
                <w:b w:val="0"/>
                <w:sz w:val="20"/>
                <w:rtl w:val="1"/>
                <w:szCs w:val="20"/>
              </w:rPr>
              <w:t>5</w:t>
            </w:r>
          </w:p>
        </w:tc>
        <w:tc>
          <w:tcPr>
            <w:tcW w:type="dxa" w:w="3118"/>
          </w:tcPr>
          <w:p>
            <w:pPr>
              <w:bidi w:val="1"/>
            </w:pPr>
            <w:r>
              <w:rPr>
                <w:rFonts w:ascii="Arial" w:hAnsi="Arial" w:cs="Arial"/>
                <w:b w:val="0"/>
                <w:sz w:val="20"/>
                <w:rtl w:val="1"/>
                <w:szCs w:val="20"/>
              </w:rPr>
              <w:t>מדוע / למה</w:t>
            </w:r>
          </w:p>
        </w:tc>
        <w:tc>
          <w:tcPr>
            <w:tcW w:type="dxa" w:w="907"/>
          </w:tcPr>
          <w:p>
            <w:pPr>
              <w:bidi w:val="1"/>
              <w:jc w:val="center"/>
            </w:pPr>
            <w:r>
              <w:rPr>
                <w:rFonts w:ascii="Arial" w:hAnsi="Arial" w:cs="Arial"/>
                <w:b w:val="0"/>
                <w:sz w:val="20"/>
                <w:rtl w:val="1"/>
                <w:szCs w:val="20"/>
              </w:rPr>
              <w:t>_____</w:t>
            </w:r>
          </w:p>
        </w:tc>
        <w:tc>
          <w:tcPr>
            <w:tcW w:type="dxa" w:w="510"/>
          </w:tcPr>
          <w:p>
            <w:pPr>
              <w:bidi w:val="1"/>
              <w:jc w:val="center"/>
            </w:pPr>
            <w:r>
              <w:rPr>
                <w:rFonts w:ascii="Arial" w:hAnsi="Arial" w:cs="Arial"/>
                <w:b/>
                <w:color w:val="C2417A"/>
                <w:sz w:val="20"/>
                <w:rtl w:val="1"/>
                <w:szCs w:val="20"/>
                <w:bCs/>
              </w:rPr>
              <w:t>ה</w:t>
            </w:r>
          </w:p>
        </w:tc>
        <w:tc>
          <w:tcPr>
            <w:tcW w:type="dxa" w:w="4535"/>
          </w:tcPr>
          <w:p>
            <w:pPr>
              <w:bidi w:val="1"/>
            </w:pPr>
            <w:r>
              <w:rPr>
                <w:rFonts w:ascii="Arial" w:hAnsi="Arial" w:cs="Arial"/>
                <w:b w:val="0"/>
                <w:sz w:val="20"/>
                <w:rtl w:val="1"/>
                <w:szCs w:val="20"/>
              </w:rPr>
              <w:t>לאתר פרט שכתוב בטקסט</w:t>
            </w:r>
          </w:p>
        </w:tc>
      </w:tr>
    </w:tbl>
    <w:p>
      <w:pPr>
        <w:bidi w:val="1"/>
        <w:spacing w:after="40" w:before="0"/>
      </w:pPr>
    </w:p>
    <w:p>
      <w:pPr>
        <w:bidi w:val="1"/>
        <w:spacing w:after="60" w:before="0"/>
      </w:pPr>
      <w:r>
        <w:rPr>
          <w:rFonts w:ascii="Arial" w:hAnsi="Arial" w:cs="Arial"/>
          <w:b/>
          <w:color w:val="6B4FC4"/>
          <w:sz w:val="22"/>
          <w:rtl w:val="1"/>
          <w:szCs w:val="22"/>
          <w:bCs/>
        </w:rPr>
        <w:t>2. מיינו: לאיזה ממד שייכת כל שאלה? סמנו ✔ בעמודה המתאימה.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10"/>
        <w:gridCol w:w="5386"/>
        <w:gridCol w:w="1304"/>
        <w:gridCol w:w="1304"/>
        <w:gridCol w:w="1304"/>
      </w:tblGrid>
      <w:tr>
        <w:tc>
          <w:tcPr>
            <w:tcW w:type="dxa" w:w="510"/>
            <w:shd w:val="clear" w:fill="FDE4EE"/>
          </w:tcPr>
          <w:p>
            <w:pPr>
              <w:bidi w:val="1"/>
            </w:pPr>
            <w:r>
              <w:rPr>
                <w:rFonts w:ascii="Arial" w:hAnsi="Arial" w:cs="Arial"/>
                <w:b/>
                <w:color w:val="8C2556"/>
                <w:sz w:val="18"/>
                <w:rtl w:val="1"/>
                <w:szCs w:val="18"/>
                <w:bCs/>
              </w:rPr>
              <w:t>#</w:t>
            </w:r>
          </w:p>
        </w:tc>
        <w:tc>
          <w:tcPr>
            <w:tcW w:type="dxa" w:w="5386"/>
            <w:shd w:val="clear" w:fill="FDE4EE"/>
          </w:tcPr>
          <w:p>
            <w:pPr>
              <w:bidi w:val="1"/>
            </w:pPr>
            <w:r>
              <w:rPr>
                <w:rFonts w:ascii="Arial" w:hAnsi="Arial" w:cs="Arial"/>
                <w:b/>
                <w:color w:val="8C2556"/>
                <w:sz w:val="18"/>
                <w:rtl w:val="1"/>
                <w:szCs w:val="18"/>
                <w:bCs/>
              </w:rPr>
              <w:t>השאלה</w:t>
            </w:r>
          </w:p>
        </w:tc>
        <w:tc>
          <w:tcPr>
            <w:tcW w:type="dxa" w:w="1304"/>
            <w:shd w:val="clear" w:fill="FDE4EE"/>
          </w:tcPr>
          <w:p>
            <w:pPr>
              <w:bidi w:val="1"/>
            </w:pPr>
            <w:r>
              <w:rPr>
                <w:rFonts w:ascii="Arial" w:hAnsi="Arial" w:cs="Arial"/>
                <w:b/>
                <w:color w:val="8C2556"/>
                <w:sz w:val="18"/>
                <w:rtl w:val="1"/>
                <w:szCs w:val="18"/>
                <w:bCs/>
              </w:rPr>
              <w:t>🔍 איתור מידע</w:t>
            </w:r>
          </w:p>
        </w:tc>
        <w:tc>
          <w:tcPr>
            <w:tcW w:type="dxa" w:w="1304"/>
            <w:shd w:val="clear" w:fill="FDE4EE"/>
          </w:tcPr>
          <w:p>
            <w:pPr>
              <w:bidi w:val="1"/>
            </w:pPr>
            <w:r>
              <w:rPr>
                <w:rFonts w:ascii="Arial" w:hAnsi="Arial" w:cs="Arial"/>
                <w:b/>
                <w:color w:val="8C2556"/>
                <w:sz w:val="18"/>
                <w:rtl w:val="1"/>
                <w:szCs w:val="18"/>
                <w:bCs/>
              </w:rPr>
              <w:t>🧩 פרשנות והיסק</w:t>
            </w:r>
          </w:p>
        </w:tc>
        <w:tc>
          <w:tcPr>
            <w:tcW w:type="dxa" w:w="1304"/>
            <w:shd w:val="clear" w:fill="FDE4EE"/>
          </w:tcPr>
          <w:p>
            <w:pPr>
              <w:bidi w:val="1"/>
            </w:pPr>
            <w:r>
              <w:rPr>
                <w:rFonts w:ascii="Arial" w:hAnsi="Arial" w:cs="Arial"/>
                <w:b/>
                <w:color w:val="8C2556"/>
                <w:sz w:val="18"/>
                <w:rtl w:val="1"/>
                <w:szCs w:val="18"/>
                <w:bCs/>
              </w:rPr>
              <w:t>⚖️ הערכה וביקורת</w:t>
            </w:r>
          </w:p>
        </w:tc>
      </w:tr>
      <w:tr>
        <w:tc>
          <w:tcPr>
            <w:tcW w:type="dxa" w:w="510"/>
          </w:tcPr>
          <w:p>
            <w:pPr>
              <w:bidi w:val="1"/>
              <w:jc w:val="center"/>
            </w:pPr>
            <w:r>
              <w:rPr>
                <w:rFonts w:ascii="Arial" w:hAnsi="Arial" w:cs="Arial"/>
                <w:b w:val="0"/>
                <w:sz w:val="20"/>
                <w:rtl w:val="1"/>
                <w:szCs w:val="20"/>
              </w:rPr>
              <w:t>1</w:t>
            </w:r>
          </w:p>
        </w:tc>
        <w:tc>
          <w:tcPr>
            <w:tcW w:type="dxa" w:w="5386"/>
          </w:tcPr>
          <w:p>
            <w:pPr>
              <w:bidi w:val="1"/>
            </w:pPr>
            <w:r>
              <w:rPr>
                <w:rFonts w:ascii="Arial" w:hAnsi="Arial" w:cs="Arial"/>
                <w:b w:val="0"/>
                <w:sz w:val="20"/>
                <w:rtl w:val="1"/>
                <w:szCs w:val="20"/>
              </w:rPr>
              <w:t>על פי פסקה 2, אילו שאלות כדאי לשאול כדי לבדוק את המקור? ציינו שלוש.</w:t>
            </w:r>
          </w:p>
        </w:tc>
        <w:tc>
          <w:tcPr>
            <w:tcW w:type="dxa" w:w="1304"/>
          </w:tcPr>
          <w:p>
            <w:pPr>
              <w:bidi w:val="1"/>
              <w:jc w:val="center"/>
            </w:pPr>
            <w:r>
              <w:rPr>
                <w:rFonts w:ascii="Arial" w:hAnsi="Arial" w:cs="Arial"/>
                <w:b w:val="0"/>
                <w:sz w:val="20"/>
                <w:rtl w:val="1"/>
                <w:szCs w:val="20"/>
              </w:rPr>
              <w:t>◯</w:t>
            </w:r>
          </w:p>
        </w:tc>
        <w:tc>
          <w:tcPr>
            <w:tcW w:type="dxa" w:w="1304"/>
          </w:tcPr>
          <w:p>
            <w:pPr>
              <w:bidi w:val="1"/>
              <w:jc w:val="center"/>
            </w:pPr>
            <w:r>
              <w:rPr>
                <w:rFonts w:ascii="Arial" w:hAnsi="Arial" w:cs="Arial"/>
                <w:b w:val="0"/>
                <w:sz w:val="20"/>
                <w:rtl w:val="1"/>
                <w:szCs w:val="20"/>
              </w:rPr>
              <w:t>◯</w:t>
            </w:r>
          </w:p>
        </w:tc>
        <w:tc>
          <w:tcPr>
            <w:tcW w:type="dxa" w:w="1304"/>
          </w:tcPr>
          <w:p>
            <w:pPr>
              <w:bidi w:val="1"/>
              <w:jc w:val="center"/>
            </w:pPr>
            <w:r>
              <w:rPr>
                <w:rFonts w:ascii="Arial" w:hAnsi="Arial" w:cs="Arial"/>
                <w:b w:val="0"/>
                <w:sz w:val="20"/>
                <w:rtl w:val="1"/>
                <w:szCs w:val="20"/>
              </w:rPr>
              <w:t>◯</w:t>
            </w:r>
          </w:p>
        </w:tc>
      </w:tr>
      <w:tr>
        <w:tc>
          <w:tcPr>
            <w:tcW w:type="dxa" w:w="510"/>
          </w:tcPr>
          <w:p>
            <w:pPr>
              <w:bidi w:val="1"/>
              <w:jc w:val="center"/>
            </w:pPr>
            <w:r>
              <w:rPr>
                <w:rFonts w:ascii="Arial" w:hAnsi="Arial" w:cs="Arial"/>
                <w:b w:val="0"/>
                <w:sz w:val="20"/>
                <w:rtl w:val="1"/>
                <w:szCs w:val="20"/>
              </w:rPr>
              <w:t>2</w:t>
            </w:r>
          </w:p>
        </w:tc>
        <w:tc>
          <w:tcPr>
            <w:tcW w:type="dxa" w:w="5386"/>
          </w:tcPr>
          <w:p>
            <w:pPr>
              <w:bidi w:val="1"/>
            </w:pPr>
            <w:r>
              <w:rPr>
                <w:rFonts w:ascii="Arial" w:hAnsi="Arial" w:cs="Arial"/>
                <w:b w:val="0"/>
                <w:sz w:val="20"/>
                <w:rtl w:val="1"/>
                <w:szCs w:val="20"/>
              </w:rPr>
              <w:t>איזו דוגמה מביא הכותב בפסקה 3 כדי להמחיש מדוע חשוב לבדוק את התאריך?</w:t>
            </w:r>
          </w:p>
        </w:tc>
        <w:tc>
          <w:tcPr>
            <w:tcW w:type="dxa" w:w="1304"/>
          </w:tcPr>
          <w:p>
            <w:pPr>
              <w:bidi w:val="1"/>
              <w:jc w:val="center"/>
            </w:pPr>
            <w:r>
              <w:rPr>
                <w:rFonts w:ascii="Arial" w:hAnsi="Arial" w:cs="Arial"/>
                <w:b w:val="0"/>
                <w:sz w:val="20"/>
                <w:rtl w:val="1"/>
                <w:szCs w:val="20"/>
              </w:rPr>
              <w:t>◯</w:t>
            </w:r>
          </w:p>
        </w:tc>
        <w:tc>
          <w:tcPr>
            <w:tcW w:type="dxa" w:w="1304"/>
          </w:tcPr>
          <w:p>
            <w:pPr>
              <w:bidi w:val="1"/>
              <w:jc w:val="center"/>
            </w:pPr>
            <w:r>
              <w:rPr>
                <w:rFonts w:ascii="Arial" w:hAnsi="Arial" w:cs="Arial"/>
                <w:b w:val="0"/>
                <w:sz w:val="20"/>
                <w:rtl w:val="1"/>
                <w:szCs w:val="20"/>
              </w:rPr>
              <w:t>◯</w:t>
            </w:r>
          </w:p>
        </w:tc>
        <w:tc>
          <w:tcPr>
            <w:tcW w:type="dxa" w:w="1304"/>
          </w:tcPr>
          <w:p>
            <w:pPr>
              <w:bidi w:val="1"/>
              <w:jc w:val="center"/>
            </w:pPr>
            <w:r>
              <w:rPr>
                <w:rFonts w:ascii="Arial" w:hAnsi="Arial" w:cs="Arial"/>
                <w:b w:val="0"/>
                <w:sz w:val="20"/>
                <w:rtl w:val="1"/>
                <w:szCs w:val="20"/>
              </w:rPr>
              <w:t>◯</w:t>
            </w:r>
          </w:p>
        </w:tc>
      </w:tr>
      <w:tr>
        <w:tc>
          <w:tcPr>
            <w:tcW w:type="dxa" w:w="510"/>
          </w:tcPr>
          <w:p>
            <w:pPr>
              <w:bidi w:val="1"/>
              <w:jc w:val="center"/>
            </w:pPr>
            <w:r>
              <w:rPr>
                <w:rFonts w:ascii="Arial" w:hAnsi="Arial" w:cs="Arial"/>
                <w:b w:val="0"/>
                <w:sz w:val="20"/>
                <w:rtl w:val="1"/>
                <w:szCs w:val="20"/>
              </w:rPr>
              <w:t>3</w:t>
            </w:r>
          </w:p>
        </w:tc>
        <w:tc>
          <w:tcPr>
            <w:tcW w:type="dxa" w:w="5386"/>
          </w:tcPr>
          <w:p>
            <w:pPr>
              <w:bidi w:val="1"/>
            </w:pPr>
            <w:r>
              <w:rPr>
                <w:rFonts w:ascii="Arial" w:hAnsi="Arial" w:cs="Arial"/>
                <w:b w:val="0"/>
                <w:sz w:val="20"/>
                <w:rtl w:val="1"/>
                <w:szCs w:val="20"/>
              </w:rPr>
              <w:t>מדוע, לפי פסקה 6, דווקא ידיעה שמעוררת בנו רגש חזק דורשת בדיקה זהירה יותר? הסבירו את הקשר בין רגש לאמונה במידע.</w:t>
            </w:r>
          </w:p>
        </w:tc>
        <w:tc>
          <w:tcPr>
            <w:tcW w:type="dxa" w:w="1304"/>
          </w:tcPr>
          <w:p>
            <w:pPr>
              <w:bidi w:val="1"/>
              <w:jc w:val="center"/>
            </w:pPr>
            <w:r>
              <w:rPr>
                <w:rFonts w:ascii="Arial" w:hAnsi="Arial" w:cs="Arial"/>
                <w:b w:val="0"/>
                <w:sz w:val="20"/>
                <w:rtl w:val="1"/>
                <w:szCs w:val="20"/>
              </w:rPr>
              <w:t>◯</w:t>
            </w:r>
          </w:p>
        </w:tc>
        <w:tc>
          <w:tcPr>
            <w:tcW w:type="dxa" w:w="1304"/>
          </w:tcPr>
          <w:p>
            <w:pPr>
              <w:bidi w:val="1"/>
              <w:jc w:val="center"/>
            </w:pPr>
            <w:r>
              <w:rPr>
                <w:rFonts w:ascii="Arial" w:hAnsi="Arial" w:cs="Arial"/>
                <w:b w:val="0"/>
                <w:sz w:val="20"/>
                <w:rtl w:val="1"/>
                <w:szCs w:val="20"/>
              </w:rPr>
              <w:t>◯</w:t>
            </w:r>
          </w:p>
        </w:tc>
        <w:tc>
          <w:tcPr>
            <w:tcW w:type="dxa" w:w="1304"/>
          </w:tcPr>
          <w:p>
            <w:pPr>
              <w:bidi w:val="1"/>
              <w:jc w:val="center"/>
            </w:pPr>
            <w:r>
              <w:rPr>
                <w:rFonts w:ascii="Arial" w:hAnsi="Arial" w:cs="Arial"/>
                <w:b w:val="0"/>
                <w:sz w:val="20"/>
                <w:rtl w:val="1"/>
                <w:szCs w:val="20"/>
              </w:rPr>
              <w:t>◯</w:t>
            </w:r>
          </w:p>
        </w:tc>
      </w:tr>
      <w:tr>
        <w:tc>
          <w:tcPr>
            <w:tcW w:type="dxa" w:w="510"/>
          </w:tcPr>
          <w:p>
            <w:pPr>
              <w:bidi w:val="1"/>
              <w:jc w:val="center"/>
            </w:pPr>
            <w:r>
              <w:rPr>
                <w:rFonts w:ascii="Arial" w:hAnsi="Arial" w:cs="Arial"/>
                <w:b w:val="0"/>
                <w:sz w:val="20"/>
                <w:rtl w:val="1"/>
                <w:szCs w:val="20"/>
              </w:rPr>
              <w:t>4</w:t>
            </w:r>
          </w:p>
        </w:tc>
        <w:tc>
          <w:tcPr>
            <w:tcW w:type="dxa" w:w="5386"/>
          </w:tcPr>
          <w:p>
            <w:pPr>
              <w:bidi w:val="1"/>
            </w:pPr>
            <w:r>
              <w:rPr>
                <w:rFonts w:ascii="Arial" w:hAnsi="Arial" w:cs="Arial"/>
                <w:b w:val="0"/>
                <w:sz w:val="20"/>
                <w:rtl w:val="1"/>
                <w:szCs w:val="20"/>
              </w:rPr>
              <w:t>מה הכותב מתכוון במשפט "קורא ביקורתי אינו מי שלא מאמין לאף אחד, אלא מי שיודע למה הוא מאמין"? מה תפקידה של פסקה 7 במאמר?</w:t>
            </w:r>
          </w:p>
        </w:tc>
        <w:tc>
          <w:tcPr>
            <w:tcW w:type="dxa" w:w="1304"/>
          </w:tcPr>
          <w:p>
            <w:pPr>
              <w:bidi w:val="1"/>
              <w:jc w:val="center"/>
            </w:pPr>
            <w:r>
              <w:rPr>
                <w:rFonts w:ascii="Arial" w:hAnsi="Arial" w:cs="Arial"/>
                <w:b w:val="0"/>
                <w:sz w:val="20"/>
                <w:rtl w:val="1"/>
                <w:szCs w:val="20"/>
              </w:rPr>
              <w:t>◯</w:t>
            </w:r>
          </w:p>
        </w:tc>
        <w:tc>
          <w:tcPr>
            <w:tcW w:type="dxa" w:w="1304"/>
          </w:tcPr>
          <w:p>
            <w:pPr>
              <w:bidi w:val="1"/>
              <w:jc w:val="center"/>
            </w:pPr>
            <w:r>
              <w:rPr>
                <w:rFonts w:ascii="Arial" w:hAnsi="Arial" w:cs="Arial"/>
                <w:b w:val="0"/>
                <w:sz w:val="20"/>
                <w:rtl w:val="1"/>
                <w:szCs w:val="20"/>
              </w:rPr>
              <w:t>◯</w:t>
            </w:r>
          </w:p>
        </w:tc>
        <w:tc>
          <w:tcPr>
            <w:tcW w:type="dxa" w:w="1304"/>
          </w:tcPr>
          <w:p>
            <w:pPr>
              <w:bidi w:val="1"/>
              <w:jc w:val="center"/>
            </w:pPr>
            <w:r>
              <w:rPr>
                <w:rFonts w:ascii="Arial" w:hAnsi="Arial" w:cs="Arial"/>
                <w:b w:val="0"/>
                <w:sz w:val="20"/>
                <w:rtl w:val="1"/>
                <w:szCs w:val="20"/>
              </w:rPr>
              <w:t>◯</w:t>
            </w:r>
          </w:p>
        </w:tc>
      </w:tr>
    </w:tbl>
    <w:p>
      <w:pPr>
        <w:bidi w:val="1"/>
        <w:spacing w:after="40" w:before="0"/>
      </w:pPr>
    </w:p>
    <w:p>
      <w:pPr>
        <w:bidi w:val="1"/>
        <w:spacing w:after="60" w:before="0"/>
      </w:pPr>
      <w:r>
        <w:rPr>
          <w:rFonts w:ascii="Arial" w:hAnsi="Arial" w:cs="Arial"/>
          <w:b/>
          <w:color w:val="6B4FC4"/>
          <w:sz w:val="22"/>
          <w:rtl w:val="1"/>
          <w:szCs w:val="22"/>
          <w:bCs/>
        </w:rPr>
        <w:t>3. בחרו את התשובה הנכונה לפי הטקסט. הקיפו את האות.</w:t>
      </w: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מה בודקים במקור?</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מי כתב ואם הוא מבין בנושא</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כמה תמונות יש</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באיזה צבע האתר</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מה הדוגמה בפסקה 3?</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תמונה ישנה של שיטפון</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שוקולד שמרפא שפעת</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עשרה אתרים</w:t>
      </w:r>
    </w:p>
    <w:p>
      <w:pPr>
        <w:pStyle w:val="Heading2"/>
        <w:bidi w:val="1"/>
      </w:pPr>
      <w:r>
        <w:rPr>
          <w:rFonts w:ascii="Arial" w:hAnsi="Arial" w:cs="Arial"/>
          <w:b/>
          <w:color w:val="2B8F86"/>
          <w:sz w:val="30"/>
          <w:rtl w:val="1"/>
          <w:szCs w:val="30"/>
          <w:bCs/>
        </w:rPr>
        <w:t>חלק ג׳ – כותבים תשובה מלאה</w:t>
      </w: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למי לדעתכם מיועד המאמר, ומה מטרתו? האם הכותב משיג את מטרתו? נמקו בעזרת שני מאפיינים של המאמר (תוכן, מבנה או לשון).</w:t>
      </w:r>
      <w:r>
        <w:rPr>
          <w:rFonts w:ascii="Arial" w:hAnsi="Arial" w:cs="Arial"/>
          <w:b w:val="0"/>
          <w:color w:val="7A7392"/>
          <w:sz w:val="17"/>
          <w:rtl w:val="1"/>
          <w:szCs w:val="17"/>
        </w:rPr>
        <w:t xml:space="preserve">  (שאלה 10 בטקסט · הערכה וביקורת)</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לפני שעונים: סמנו את מילות השאלה וכתבו לעצמכם ״מה עליי לעשות״. אחר כך ענו: עמדה + נימוקים + קשר לטקסט.</w:t>
            </w:r>
          </w:p>
        </w:tc>
      </w:tr>
    </w:tbl>
    <w:p>
      <w:pPr>
        <w:bidi w:val="1"/>
        <w:spacing w:after="40" w:before="0"/>
      </w:pP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sz w:val="20"/>
          <w:rtl w:val="1"/>
          <w:szCs w:val="20"/>
        </w:rPr>
        <w:t>☐ פתחתי במילים מהשאלה    ☐ עניתי על כל חלקי השאלה    ☐ נימקתי וקישרתי לטקסט</w:t>
      </w:r>
    </w:p>
    <w:p>
      <w:pPr>
        <w:pStyle w:val="Heading2"/>
        <w:bidi w:val="1"/>
      </w:pPr>
      <w:r>
        <w:rPr>
          <w:rFonts w:ascii="Arial" w:hAnsi="Arial" w:cs="Arial"/>
          <w:b/>
          <w:color w:val="2B8F86"/>
          <w:sz w:val="30"/>
          <w:rtl w:val="1"/>
          <w:szCs w:val="30"/>
          <w:bCs/>
        </w:rPr>
        <w:t>🎟️ כרטיס יציאה</w:t>
      </w: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מילת שאלה אחת שלמדתי לזהות היום ומה היא דורשת: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השלב מתוך החמישה שהכי עזר לי: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3. שאלה שעדיין קשה לי לפרק: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דף תרגול · לפני ששולחים הלאה: איך מזהים מידע אמין ברשת · כיתה ט׳ · רגיל</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2"/>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 לפני ששולחים הלאה: איך מזהים מידע אמין ברשת · כיתה ט׳ ·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